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DC" w:rsidRDefault="007D7ADC" w:rsidP="007D7ADC">
      <w:pPr>
        <w:jc w:val="righ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楷体" w:cs="Times New Roman"/>
          <w:sz w:val="24"/>
          <w:szCs w:val="24"/>
        </w:rPr>
        <w:t>文件编号：</w:t>
      </w:r>
      <w:r>
        <w:rPr>
          <w:rFonts w:ascii="Times New Roman" w:eastAsia="楷体" w:hAnsi="Times New Roman" w:cs="Times New Roman"/>
          <w:sz w:val="24"/>
          <w:szCs w:val="24"/>
        </w:rPr>
        <w:t>AF/SQ-09/01</w:t>
      </w:r>
    </w:p>
    <w:p w:rsidR="007D7ADC" w:rsidRDefault="007D7ADC" w:rsidP="007D7ADC">
      <w:pPr>
        <w:jc w:val="center"/>
        <w:rPr>
          <w:b/>
          <w:sz w:val="28"/>
          <w:szCs w:val="28"/>
        </w:rPr>
      </w:pPr>
    </w:p>
    <w:p w:rsidR="007D7ADC" w:rsidRDefault="007D7ADC" w:rsidP="007D7AD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复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审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申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请</w:t>
      </w:r>
    </w:p>
    <w:p w:rsidR="007D7ADC" w:rsidRDefault="007D7ADC" w:rsidP="007D7AD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1842"/>
        <w:gridCol w:w="2410"/>
        <w:gridCol w:w="2035"/>
      </w:tblGrid>
      <w:tr w:rsidR="007D7ADC" w:rsidTr="003445C6">
        <w:trPr>
          <w:trHeight w:val="354"/>
        </w:trPr>
        <w:tc>
          <w:tcPr>
            <w:tcW w:w="2235" w:type="dxa"/>
          </w:tcPr>
          <w:p w:rsidR="007D7ADC" w:rsidRDefault="007D7ADC" w:rsidP="00344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287" w:type="dxa"/>
            <w:gridSpan w:val="3"/>
          </w:tcPr>
          <w:p w:rsidR="007D7ADC" w:rsidRDefault="007D7ADC" w:rsidP="003445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ADC" w:rsidTr="003445C6">
        <w:trPr>
          <w:trHeight w:val="292"/>
        </w:trPr>
        <w:tc>
          <w:tcPr>
            <w:tcW w:w="2235" w:type="dxa"/>
          </w:tcPr>
          <w:p w:rsidR="007D7ADC" w:rsidRDefault="007D7ADC" w:rsidP="00344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6287" w:type="dxa"/>
            <w:gridSpan w:val="3"/>
          </w:tcPr>
          <w:p w:rsidR="007D7ADC" w:rsidRDefault="007D7ADC" w:rsidP="003445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ADC" w:rsidTr="003445C6">
        <w:tc>
          <w:tcPr>
            <w:tcW w:w="2235" w:type="dxa"/>
          </w:tcPr>
          <w:p w:rsidR="007D7ADC" w:rsidRDefault="007D7ADC" w:rsidP="00344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1842" w:type="dxa"/>
          </w:tcPr>
          <w:p w:rsidR="007D7ADC" w:rsidRDefault="007D7ADC" w:rsidP="00344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ADC" w:rsidRDefault="007D7ADC" w:rsidP="00344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方案版本日期</w:t>
            </w:r>
          </w:p>
        </w:tc>
        <w:tc>
          <w:tcPr>
            <w:tcW w:w="2035" w:type="dxa"/>
          </w:tcPr>
          <w:p w:rsidR="007D7ADC" w:rsidRDefault="007D7ADC" w:rsidP="003445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ADC" w:rsidTr="003445C6">
        <w:tc>
          <w:tcPr>
            <w:tcW w:w="2235" w:type="dxa"/>
          </w:tcPr>
          <w:p w:rsidR="007D7ADC" w:rsidRDefault="007D7ADC" w:rsidP="00344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1842" w:type="dxa"/>
          </w:tcPr>
          <w:p w:rsidR="007D7ADC" w:rsidRDefault="007D7ADC" w:rsidP="00344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ADC" w:rsidRDefault="007D7ADC" w:rsidP="00344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知情同意书版本日期</w:t>
            </w:r>
          </w:p>
        </w:tc>
        <w:tc>
          <w:tcPr>
            <w:tcW w:w="2035" w:type="dxa"/>
          </w:tcPr>
          <w:p w:rsidR="007D7ADC" w:rsidRDefault="007D7ADC" w:rsidP="003445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ADC" w:rsidTr="003445C6">
        <w:tc>
          <w:tcPr>
            <w:tcW w:w="2235" w:type="dxa"/>
          </w:tcPr>
          <w:p w:rsidR="007D7ADC" w:rsidRDefault="007D7ADC" w:rsidP="00FA6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伦理审查</w:t>
            </w:r>
            <w:r w:rsidR="00FA6420">
              <w:rPr>
                <w:rFonts w:hint="eastAsia"/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842" w:type="dxa"/>
          </w:tcPr>
          <w:p w:rsidR="007D7ADC" w:rsidRDefault="007D7ADC" w:rsidP="00344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ADC" w:rsidRDefault="007D7ADC" w:rsidP="00344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035" w:type="dxa"/>
          </w:tcPr>
          <w:p w:rsidR="007D7ADC" w:rsidRDefault="007D7ADC" w:rsidP="003445C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7ADC" w:rsidRDefault="007D7ADC" w:rsidP="007D7ADC">
      <w:pPr>
        <w:jc w:val="center"/>
        <w:rPr>
          <w:b/>
          <w:sz w:val="24"/>
          <w:szCs w:val="24"/>
        </w:rPr>
      </w:pPr>
    </w:p>
    <w:p w:rsidR="007D7ADC" w:rsidRDefault="007D7ADC" w:rsidP="007D7ADC">
      <w:pPr>
        <w:jc w:val="center"/>
        <w:rPr>
          <w:b/>
          <w:sz w:val="24"/>
          <w:szCs w:val="24"/>
        </w:rPr>
      </w:pPr>
    </w:p>
    <w:p w:rsidR="007D7ADC" w:rsidRDefault="007D7ADC" w:rsidP="007D7AD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修正情况</w:t>
      </w:r>
    </w:p>
    <w:p w:rsidR="007D7ADC" w:rsidRDefault="007D7ADC" w:rsidP="007D7ADC">
      <w:pPr>
        <w:jc w:val="left"/>
        <w:rPr>
          <w:b/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完全按伦理审查意见修改的部分</w:t>
      </w: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•参考伦理审查意见修改的部分</w:t>
      </w: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•没有修改的部分，并对伦理审查意见的说明</w:t>
      </w: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D7ADC" w:rsidTr="003445C6">
        <w:tc>
          <w:tcPr>
            <w:tcW w:w="2130" w:type="dxa"/>
          </w:tcPr>
          <w:p w:rsidR="007D7ADC" w:rsidRDefault="007D7ADC" w:rsidP="00344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130" w:type="dxa"/>
          </w:tcPr>
          <w:p w:rsidR="007D7ADC" w:rsidRDefault="007D7ADC" w:rsidP="00344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7D7ADC" w:rsidRDefault="007D7ADC" w:rsidP="00344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131" w:type="dxa"/>
          </w:tcPr>
          <w:p w:rsidR="007D7ADC" w:rsidRDefault="007D7ADC" w:rsidP="003445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7ADC" w:rsidRDefault="007D7ADC" w:rsidP="007D7ADC">
      <w:pPr>
        <w:jc w:val="left"/>
        <w:rPr>
          <w:sz w:val="24"/>
          <w:szCs w:val="24"/>
        </w:rPr>
      </w:pPr>
    </w:p>
    <w:p w:rsidR="007D7ADC" w:rsidRDefault="007D7ADC" w:rsidP="007D7A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D7ADC" w:rsidRDefault="007D7ADC" w:rsidP="007D7A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D7ADC" w:rsidRDefault="007D7ADC" w:rsidP="007D7A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D7ADC" w:rsidRDefault="007D7ADC" w:rsidP="007D7A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D7ADC" w:rsidRDefault="007D7ADC" w:rsidP="007D7A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D7ADC" w:rsidRDefault="007D7ADC" w:rsidP="007D7A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D7ADC" w:rsidRDefault="007D7ADC" w:rsidP="007D7A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D4F52" w:rsidRDefault="007D4F52"/>
    <w:sectPr w:rsidR="007D4F52" w:rsidSect="007D4F5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60" w:rsidRDefault="007E6460" w:rsidP="007D7ADC">
      <w:r>
        <w:separator/>
      </w:r>
    </w:p>
  </w:endnote>
  <w:endnote w:type="continuationSeparator" w:id="1">
    <w:p w:rsidR="007E6460" w:rsidRDefault="007E6460" w:rsidP="007D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60" w:rsidRDefault="007E6460" w:rsidP="007D7ADC">
      <w:r>
        <w:separator/>
      </w:r>
    </w:p>
  </w:footnote>
  <w:footnote w:type="continuationSeparator" w:id="1">
    <w:p w:rsidR="007E6460" w:rsidRDefault="007E6460" w:rsidP="007D7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DC" w:rsidRDefault="007D7ADC" w:rsidP="007D7ADC">
    <w:pPr>
      <w:pStyle w:val="a4"/>
      <w:jc w:val="left"/>
      <w:rPr>
        <w:rFonts w:eastAsia="楷体"/>
        <w:sz w:val="21"/>
        <w:szCs w:val="21"/>
      </w:rPr>
    </w:pPr>
    <w:r>
      <w:rPr>
        <w:rFonts w:eastAsia="楷体" w:hint="eastAsia"/>
        <w:sz w:val="21"/>
        <w:szCs w:val="21"/>
      </w:rPr>
      <w:t>陕西中医药大学第二附属医院药物临床试验伦理委员会</w:t>
    </w:r>
  </w:p>
  <w:p w:rsidR="007D7ADC" w:rsidRDefault="007D7ADC" w:rsidP="007D7ADC">
    <w:pPr>
      <w:pStyle w:val="a4"/>
      <w:jc w:val="left"/>
      <w:rPr>
        <w:rFonts w:ascii="Times New Roman" w:hAnsi="Times New Roman" w:cs="Times New Roman"/>
      </w:rPr>
    </w:pPr>
    <w:r>
      <w:rPr>
        <w:rFonts w:ascii="Times New Roman" w:eastAsia="楷体" w:hAnsi="Times New Roman" w:cs="Times New Roman"/>
      </w:rPr>
      <w:t>IEC for Drug Clinical Trials of The Second Affiliated Hospital of Shaanxi University of Chinese Medicine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ADC"/>
    <w:rsid w:val="00543681"/>
    <w:rsid w:val="007D4F52"/>
    <w:rsid w:val="007D7ADC"/>
    <w:rsid w:val="007E6460"/>
    <w:rsid w:val="00C5357E"/>
    <w:rsid w:val="00FA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D7AD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7D7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7D7A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7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7A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2021-01-20T07:31:00Z</dcterms:created>
  <dcterms:modified xsi:type="dcterms:W3CDTF">2021-01-20T07:54:00Z</dcterms:modified>
</cp:coreProperties>
</file>