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7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套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  <w:t>五音疗愈颂钵（及相关工具）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  <w:t>内镜室纯水系统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2.55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五音疗愈颂钵（及相关工具）配置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要求 </w:t>
      </w:r>
    </w:p>
    <w:tbl>
      <w:tblPr>
        <w:tblStyle w:val="7"/>
        <w:tblW w:w="6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845"/>
        <w:gridCol w:w="1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七脉轮清理钵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五音疗愈钵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手工钵垫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敲棒（大号）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敲棒（中号）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敲棒（小号）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摩棒（大、中、小各一）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碰铃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阴阳风铃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1对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手工制作，进口产品。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、内镜室纯水系统技术要求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1.产水量≥100升/小时，产水水质符合内镜室用水要求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2.使用环境温度：15-35℃；运行噪声小于：70±5dB；使用环境相对湿度：≤80%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3.进水：市政自来水，水压0.2-0.4Mpa，水温15-35℃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4.电源要求AC220 50Hz功率＞400w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5.具备自检功能，开机反渗透膜自动冲洗功能，实时在线水质监测，源水缺水自动保护并声光报警功能，满水自动待机。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6.预处理过滤采用市场通用滤芯，耗材不得有芯片或密码绑定等形式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7.具备状态显示功能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配有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紫外消毒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臭氧消毒对纯水进行消毒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.具有变频恒压供水系统，保证出水压力稳定。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三</w:t>
      </w:r>
      <w:r>
        <w:rPr>
          <w:rFonts w:hint="eastAsia" w:ascii="宋体" w:hAnsi="宋体" w:cs="Times New Roman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商务要求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、质保期不少于1年。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、装订成册的简易标书内容应包括投标公司资质、生产厂家及产品资质，须提供投标产品的彩页，技术参数资料，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材质证明，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产品售后服务承诺（投标人依据产品特性和需求自拟售后服务方案，含装机、使用培训等），供销合同以及投标厂商认为必须提供的其他资料、文件、证书等。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投标项目</w:t>
      </w:r>
      <w:r>
        <w:rPr>
          <w:rFonts w:hint="eastAsia" w:ascii="宋体" w:hAnsi="宋体"/>
          <w:b/>
          <w:sz w:val="44"/>
          <w:lang w:eastAsia="zh-CN"/>
        </w:rPr>
        <w:t>报价</w:t>
      </w:r>
      <w:r>
        <w:rPr>
          <w:rFonts w:hint="eastAsia" w:ascii="宋体" w:hAnsi="宋体"/>
          <w:b/>
          <w:sz w:val="44"/>
        </w:rPr>
        <w:t>一览表</w:t>
      </w:r>
    </w:p>
    <w:p>
      <w:pPr>
        <w:spacing w:line="520" w:lineRule="exact"/>
        <w:rPr>
          <w:rFonts w:hint="eastAsia" w:ascii="宋体" w:hAnsi="宋体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833"/>
        <w:gridCol w:w="952"/>
        <w:gridCol w:w="1039"/>
        <w:gridCol w:w="1190"/>
        <w:gridCol w:w="2920"/>
        <w:gridCol w:w="1278"/>
        <w:gridCol w:w="127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设备名称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型号和规格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</w:t>
            </w:r>
            <w:r>
              <w:rPr>
                <w:rFonts w:hint="eastAsia" w:ascii="宋体" w:hAnsi="宋体"/>
                <w:sz w:val="32"/>
                <w:szCs w:val="32"/>
              </w:rPr>
              <w:t>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总报价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制造商名称和国籍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交货期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质保期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注：总报价包括运输、保险、税金、集成调试、验收及安装辅助工作等所有一切涉及费用。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投标响应人（盖章）：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全权代表（签字）：</w:t>
      </w:r>
    </w:p>
    <w:p>
      <w:pPr>
        <w:spacing w:line="520" w:lineRule="exact"/>
        <w:ind w:firstLine="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日  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1E2C1"/>
    <w:multiLevelType w:val="singleLevel"/>
    <w:tmpl w:val="1521E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937E3"/>
    <w:rsid w:val="01E01D0E"/>
    <w:rsid w:val="0CC667C2"/>
    <w:rsid w:val="0D080870"/>
    <w:rsid w:val="1E7F0754"/>
    <w:rsid w:val="20B937E3"/>
    <w:rsid w:val="22BD61F3"/>
    <w:rsid w:val="26BE2EE1"/>
    <w:rsid w:val="2D2D51D9"/>
    <w:rsid w:val="3B58006C"/>
    <w:rsid w:val="3C010B92"/>
    <w:rsid w:val="407D28DD"/>
    <w:rsid w:val="40E75B01"/>
    <w:rsid w:val="454D1DF8"/>
    <w:rsid w:val="47F37014"/>
    <w:rsid w:val="4B307F16"/>
    <w:rsid w:val="58AE4F0C"/>
    <w:rsid w:val="594E3790"/>
    <w:rsid w:val="59AF34B7"/>
    <w:rsid w:val="61695AD8"/>
    <w:rsid w:val="77F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" w:beforeLines="2" w:after="2" w:afterLines="2"/>
      <w:outlineLvl w:val="1"/>
    </w:pPr>
    <w:rPr>
      <w:rFonts w:ascii="Arial" w:hAnsi="Arial"/>
      <w:b/>
      <w:kern w:val="0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2022-08-23T09:12:00Z</dcterms:created>
  <dc:creator>Administrator</dc:creator>
  <cp:lastModifiedBy>rsrm</cp:lastModifiedBy>
  <dcterms:modified xsi:type="dcterms:W3CDTF">2023-11-28T08:50:22Z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466D6D7B801C4FB39E5D005B4F346DE4</vt:lpwstr>
  </property>
</Properties>
</file>