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-2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080"/>
        <w:gridCol w:w="1290"/>
        <w:gridCol w:w="1215"/>
        <w:gridCol w:w="465"/>
        <w:gridCol w:w="825"/>
        <w:gridCol w:w="1695"/>
        <w:gridCol w:w="1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105" w:type="dxa"/>
            <w:gridSpan w:val="8"/>
            <w:tcBorders>
              <w:top w:val="nil"/>
              <w:left w:val="nil"/>
              <w:right w:val="nil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32"/>
                <w:szCs w:val="32"/>
                <w:lang w:eastAsia="zh-CN"/>
              </w:rPr>
              <w:t>研究团队成员表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eastAsia="zh-CN"/>
              </w:rPr>
              <w:t>项目名称</w:t>
            </w:r>
          </w:p>
        </w:tc>
        <w:tc>
          <w:tcPr>
            <w:tcW w:w="7665" w:type="dxa"/>
            <w:gridSpan w:val="7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eastAsia="zh-CN"/>
              </w:rPr>
              <w:t>申办者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/CRO</w:t>
            </w:r>
          </w:p>
        </w:tc>
        <w:tc>
          <w:tcPr>
            <w:tcW w:w="7665" w:type="dxa"/>
            <w:gridSpan w:val="7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eastAsia="zh-CN"/>
              </w:rPr>
              <w:t>专业组</w:t>
            </w:r>
          </w:p>
        </w:tc>
        <w:tc>
          <w:tcPr>
            <w:tcW w:w="237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eastAsia="zh-CN"/>
              </w:rPr>
              <w:t>主要研究者</w:t>
            </w:r>
          </w:p>
        </w:tc>
        <w:tc>
          <w:tcPr>
            <w:tcW w:w="3615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eastAsia="zh-CN"/>
              </w:rPr>
              <w:t>职称</w:t>
            </w:r>
          </w:p>
        </w:tc>
        <w:tc>
          <w:tcPr>
            <w:tcW w:w="12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eastAsia="zh-CN"/>
              </w:rPr>
              <w:t>科室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eastAsia="zh-CN"/>
              </w:rPr>
              <w:t>研究职责</w:t>
            </w:r>
          </w:p>
          <w:p>
            <w:pPr>
              <w:spacing w:line="360" w:lineRule="auto"/>
              <w:jc w:val="center"/>
              <w:rPr>
                <w:rFonts w:hint="default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*</w:t>
            </w: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GCP证书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eastAsia="zh-CN"/>
              </w:rPr>
              <w:t>联系方式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eastAsia="zh-CN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29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21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eastAsia="zh-CN"/>
              </w:rPr>
            </w:pP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 xml:space="preserve"> 无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sym w:font="Wingdings 2" w:char="00A3"/>
            </w: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vertAlign w:val="baseline"/>
                <w:lang w:eastAsia="zh-CN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29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21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 xml:space="preserve"> 无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sym w:font="Wingdings 2" w:char="00A3"/>
            </w: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29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21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 xml:space="preserve"> 无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sym w:font="Wingdings 2" w:char="00A3"/>
            </w: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29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21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 xml:space="preserve"> 无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sym w:font="Wingdings 2" w:char="00A3"/>
            </w: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29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21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 xml:space="preserve"> 无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sym w:font="Wingdings 2" w:char="00A3"/>
            </w: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29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21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 xml:space="preserve"> 无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sym w:font="Wingdings 2" w:char="00A3"/>
            </w: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29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21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 xml:space="preserve"> 无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sym w:font="Wingdings 2" w:char="00A3"/>
            </w: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29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21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 xml:space="preserve"> 无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sym w:font="Wingdings 2" w:char="00A3"/>
            </w: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29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21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 xml:space="preserve"> 无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sym w:font="Wingdings 2" w:char="00A3"/>
            </w: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29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21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 xml:space="preserve"> 无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sym w:font="Wingdings 2" w:char="00A3"/>
            </w: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29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21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 xml:space="preserve"> 无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sym w:font="Wingdings 2" w:char="00A3"/>
            </w: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29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21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 xml:space="preserve"> 无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sym w:font="Wingdings 2" w:char="00A3"/>
            </w: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105" w:type="dxa"/>
            <w:gridSpan w:val="8"/>
            <w:noWrap w:val="0"/>
            <w:vAlign w:val="top"/>
          </w:tcPr>
          <w:p>
            <w:pPr>
              <w:spacing w:line="360" w:lineRule="auto"/>
              <w:jc w:val="both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eastAsia="zh-CN"/>
              </w:rPr>
              <w:t>主要研究者签字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 xml:space="preserve">：  </w:t>
            </w:r>
          </w:p>
          <w:p>
            <w:pPr>
              <w:spacing w:line="360" w:lineRule="auto"/>
              <w:jc w:val="center"/>
              <w:rPr>
                <w:rFonts w:hint="default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 xml:space="preserve">                                       日期：</w:t>
            </w:r>
          </w:p>
        </w:tc>
      </w:tr>
    </w:tbl>
    <w:p>
      <w:pPr>
        <w:widowControl/>
        <w:spacing w:before="156" w:beforeLines="50" w:line="240" w:lineRule="auto"/>
        <w:ind w:left="632" w:hanging="632" w:hangingChars="300"/>
        <w:rPr>
          <w:rFonts w:hint="eastAsia" w:ascii="楷体" w:hAnsi="楷体" w:eastAsia="楷体" w:cs="楷体"/>
          <w:b/>
          <w:bCs/>
          <w:kern w:val="0"/>
          <w:szCs w:val="21"/>
          <w:lang w:val="en-GB"/>
        </w:rPr>
      </w:pPr>
      <w:r>
        <w:rPr>
          <w:rFonts w:hint="eastAsia" w:ascii="楷体" w:hAnsi="楷体" w:eastAsia="楷体" w:cs="楷体"/>
          <w:b/>
          <w:bCs/>
          <w:lang w:eastAsia="zh-CN"/>
        </w:rPr>
        <w:t>注：</w:t>
      </w:r>
      <w:r>
        <w:rPr>
          <w:rFonts w:hint="eastAsia" w:ascii="楷体" w:hAnsi="楷体" w:eastAsia="楷体" w:cs="楷体"/>
          <w:b/>
          <w:bCs/>
          <w:lang w:val="en-US" w:eastAsia="zh-CN"/>
        </w:rPr>
        <w:t>1.</w:t>
      </w:r>
      <w:r>
        <w:rPr>
          <w:rFonts w:hint="eastAsia" w:ascii="楷体" w:hAnsi="楷体" w:eastAsia="楷体" w:cs="楷体"/>
          <w:b/>
          <w:bCs/>
          <w:kern w:val="0"/>
          <w:szCs w:val="21"/>
          <w:lang w:val="en-GB"/>
        </w:rPr>
        <w:t>*研究中的职务包括：主要研究者、助理研究者、研究</w:t>
      </w:r>
      <w:r>
        <w:rPr>
          <w:rFonts w:hint="eastAsia" w:ascii="楷体" w:hAnsi="楷体" w:eastAsia="楷体" w:cs="楷体"/>
          <w:b/>
          <w:bCs/>
          <w:kern w:val="0"/>
          <w:szCs w:val="21"/>
          <w:lang w:val="en-GB" w:eastAsia="zh-CN"/>
        </w:rPr>
        <w:t>医生</w:t>
      </w:r>
      <w:r>
        <w:rPr>
          <w:rFonts w:hint="eastAsia" w:ascii="楷体" w:hAnsi="楷体" w:eastAsia="楷体" w:cs="楷体"/>
          <w:b/>
          <w:bCs/>
          <w:kern w:val="0"/>
          <w:szCs w:val="21"/>
          <w:lang w:val="en-GB"/>
        </w:rPr>
        <w:t>、研究护士、药</w:t>
      </w:r>
      <w:r>
        <w:rPr>
          <w:rFonts w:hint="eastAsia" w:ascii="楷体" w:hAnsi="楷体" w:eastAsia="楷体" w:cs="楷体"/>
          <w:b/>
          <w:bCs/>
          <w:kern w:val="0"/>
          <w:szCs w:val="21"/>
          <w:lang w:val="en-GB" w:eastAsia="zh-CN"/>
        </w:rPr>
        <w:t>物</w:t>
      </w:r>
      <w:r>
        <w:rPr>
          <w:rFonts w:hint="eastAsia" w:ascii="楷体" w:hAnsi="楷体" w:eastAsia="楷体" w:cs="楷体"/>
          <w:b/>
          <w:bCs/>
          <w:kern w:val="0"/>
          <w:szCs w:val="21"/>
          <w:lang w:val="en-GB"/>
        </w:rPr>
        <w:t>管理员</w:t>
      </w:r>
      <w:r>
        <w:rPr>
          <w:rFonts w:hint="eastAsia" w:ascii="楷体" w:hAnsi="楷体" w:eastAsia="楷体" w:cs="楷体"/>
          <w:b/>
          <w:bCs/>
          <w:kern w:val="0"/>
          <w:szCs w:val="21"/>
          <w:lang w:val="en-GB" w:eastAsia="zh-CN"/>
        </w:rPr>
        <w:t>、资料管理员、质量管理员等</w:t>
      </w:r>
      <w:bookmarkStart w:id="0" w:name="_GoBack"/>
      <w:bookmarkEnd w:id="0"/>
      <w:r>
        <w:rPr>
          <w:rFonts w:hint="eastAsia" w:ascii="楷体" w:hAnsi="楷体" w:eastAsia="楷体" w:cs="楷体"/>
          <w:b/>
          <w:bCs/>
          <w:kern w:val="0"/>
          <w:szCs w:val="21"/>
          <w:lang w:val="en-GB"/>
        </w:rPr>
        <w:t>。</w:t>
      </w:r>
    </w:p>
    <w:p>
      <w:pPr>
        <w:widowControl/>
        <w:spacing w:before="156" w:beforeLines="50" w:line="240" w:lineRule="auto"/>
        <w:ind w:firstLine="420" w:firstLineChars="200"/>
        <w:rPr>
          <w:rFonts w:hint="eastAsia" w:eastAsia="宋体"/>
          <w:lang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jc w:val="left"/>
      <w:rPr>
        <w:rFonts w:hint="default" w:ascii="楷体" w:hAnsi="楷体" w:eastAsia="楷体" w:cs="楷体"/>
        <w:sz w:val="15"/>
        <w:szCs w:val="15"/>
        <w:lang w:val="en-US" w:eastAsia="zh-CN"/>
      </w:rPr>
    </w:pPr>
    <w:r>
      <w:rPr>
        <w:rFonts w:hint="eastAsia" w:ascii="楷体" w:hAnsi="楷体" w:eastAsia="楷体" w:cs="楷体"/>
        <w:sz w:val="15"/>
        <w:szCs w:val="15"/>
      </w:rPr>
      <w:t xml:space="preserve">陕西中医药大学第二附属医院国家药物临床试验机构 </w:t>
    </w:r>
    <w:r>
      <w:rPr>
        <w:rFonts w:hint="eastAsia" w:ascii="楷体" w:hAnsi="楷体" w:eastAsia="楷体" w:cs="楷体"/>
        <w:sz w:val="15"/>
        <w:szCs w:val="15"/>
        <w:lang w:val="en-US" w:eastAsia="zh-CN"/>
      </w:rPr>
      <w:t xml:space="preserve">                                                 AF/LXGL-004/02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mOWNhOWFhNTM0YmRmZDQ2YzcwMjA1NmRjMDQ5YzMifQ=="/>
  </w:docVars>
  <w:rsids>
    <w:rsidRoot w:val="60C23FF9"/>
    <w:rsid w:val="11EF1838"/>
    <w:rsid w:val="143405C4"/>
    <w:rsid w:val="190C06CB"/>
    <w:rsid w:val="1A237AD5"/>
    <w:rsid w:val="43A25469"/>
    <w:rsid w:val="60C23FF9"/>
    <w:rsid w:val="6381197A"/>
    <w:rsid w:val="67BE0238"/>
    <w:rsid w:val="7E584E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2020-03-26T02:07:00Z</dcterms:created>
  <dc:creator>白杨</dc:creator>
  <cp:lastModifiedBy>白杨</cp:lastModifiedBy>
  <dcterms:modified xsi:type="dcterms:W3CDTF">2024-01-18T08:14:56Z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4988D631DA7C4B2B9EE34CCA7832F06F_12</vt:lpwstr>
  </property>
</Properties>
</file>